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AB8F7" w14:textId="1BB030BA" w:rsidR="00000000" w:rsidRDefault="00114D39" w:rsidP="00114D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Путь клиента (участника)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во Всероссийской военно-патриотической игре </w:t>
      </w:r>
      <w:r>
        <w:rPr>
          <w:rFonts w:ascii="Times New Roman" w:hAnsi="Times New Roman" w:cs="Times New Roman"/>
          <w:b/>
          <w:sz w:val="28"/>
          <w:szCs w:val="28"/>
        </w:rPr>
        <w:br/>
        <w:t>«Зарница</w:t>
      </w:r>
      <w:r w:rsidR="009B1F4E">
        <w:rPr>
          <w:rFonts w:ascii="Times New Roman" w:hAnsi="Times New Roman" w:cs="Times New Roman"/>
          <w:b/>
          <w:sz w:val="28"/>
          <w:szCs w:val="28"/>
        </w:rPr>
        <w:t xml:space="preserve"> 2.0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59C6C0E2" w14:textId="77777777" w:rsidR="00114D39" w:rsidRDefault="00114D39" w:rsidP="00114D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E2802F" w14:textId="77777777" w:rsidR="00114D39" w:rsidRPr="00A5411C" w:rsidRDefault="00114D39" w:rsidP="00114D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11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="00B30A3D" w:rsidRPr="00A5411C">
        <w:rPr>
          <w:rFonts w:ascii="Times New Roman" w:hAnsi="Times New Roman" w:cs="Times New Roman"/>
          <w:b/>
          <w:sz w:val="24"/>
          <w:szCs w:val="24"/>
        </w:rPr>
        <w:t>Портрет</w:t>
      </w:r>
      <w:r w:rsidRPr="00A5411C">
        <w:rPr>
          <w:rFonts w:ascii="Times New Roman" w:hAnsi="Times New Roman" w:cs="Times New Roman"/>
          <w:b/>
          <w:sz w:val="24"/>
          <w:szCs w:val="24"/>
        </w:rPr>
        <w:t xml:space="preserve"> целевой аудитории</w:t>
      </w:r>
    </w:p>
    <w:p w14:paraId="645C5BFF" w14:textId="77777777" w:rsidR="00114D39" w:rsidRDefault="00114D39" w:rsidP="00114D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Игры – учащиеся образовательных организаций Российской Федерации трех возрастных категорий:</w:t>
      </w:r>
    </w:p>
    <w:p w14:paraId="46422612" w14:textId="77777777" w:rsidR="00114D39" w:rsidRDefault="00114D39" w:rsidP="00114D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– 10 лет</w:t>
      </w:r>
    </w:p>
    <w:p w14:paraId="72BB519C" w14:textId="77777777" w:rsidR="00114D39" w:rsidRDefault="00114D39" w:rsidP="00114D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– 13 лет</w:t>
      </w:r>
    </w:p>
    <w:p w14:paraId="1736BC0B" w14:textId="77777777" w:rsidR="00114D39" w:rsidRDefault="00114D39" w:rsidP="00114D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– 17 лет</w:t>
      </w:r>
    </w:p>
    <w:p w14:paraId="29D8BAE7" w14:textId="7291C34C" w:rsidR="00114D39" w:rsidRDefault="00BB18AE" w:rsidP="00114D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Интересы целевой аудитории могут быть связаны с активной подвижной деятельностью, </w:t>
      </w:r>
      <w:r w:rsidR="00A5411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с интеллектуальной деятельностью, изучением технических средств, а также </w:t>
      </w:r>
      <w:r w:rsidR="00ED172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использованием ПК и сети </w:t>
      </w:r>
      <w:r w:rsidR="00ED1729">
        <w:rPr>
          <w:rFonts w:ascii="Times New Roman" w:hAnsi="Times New Roman" w:cs="Times New Roman"/>
          <w:sz w:val="24"/>
          <w:szCs w:val="24"/>
        </w:rPr>
        <w:t>«Интернет»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86FFA3" w14:textId="1F3759EB" w:rsidR="00BB18AE" w:rsidRDefault="00BB18AE" w:rsidP="00114D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Целевая установка направлена </w:t>
      </w:r>
      <w:r w:rsidR="003D526A">
        <w:rPr>
          <w:rFonts w:ascii="Times New Roman" w:hAnsi="Times New Roman" w:cs="Times New Roman"/>
          <w:sz w:val="24"/>
          <w:szCs w:val="24"/>
        </w:rPr>
        <w:t>на самореализацию в различных направлениях деятельности, связанны</w:t>
      </w:r>
      <w:r w:rsidR="00ED1729">
        <w:rPr>
          <w:rFonts w:ascii="Times New Roman" w:hAnsi="Times New Roman" w:cs="Times New Roman"/>
          <w:sz w:val="24"/>
          <w:szCs w:val="24"/>
        </w:rPr>
        <w:t>х</w:t>
      </w:r>
      <w:r w:rsidR="003D526A">
        <w:rPr>
          <w:rFonts w:ascii="Times New Roman" w:hAnsi="Times New Roman" w:cs="Times New Roman"/>
          <w:sz w:val="24"/>
          <w:szCs w:val="24"/>
        </w:rPr>
        <w:t xml:space="preserve"> с военно-патриотической подготовкой.</w:t>
      </w:r>
    </w:p>
    <w:p w14:paraId="280A1A9C" w14:textId="77777777" w:rsidR="003D526A" w:rsidRDefault="003D526A" w:rsidP="00114D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AB9908" w14:textId="497DCCCD" w:rsidR="003D526A" w:rsidRPr="00A5411C" w:rsidRDefault="003D526A" w:rsidP="00114D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11C">
        <w:rPr>
          <w:rFonts w:ascii="Times New Roman" w:hAnsi="Times New Roman" w:cs="Times New Roman"/>
          <w:b/>
          <w:sz w:val="24"/>
          <w:szCs w:val="24"/>
        </w:rPr>
        <w:t>Раздел 2.</w:t>
      </w:r>
      <w:r w:rsidR="00ED1729">
        <w:rPr>
          <w:rFonts w:ascii="Times New Roman" w:hAnsi="Times New Roman" w:cs="Times New Roman"/>
          <w:b/>
          <w:sz w:val="24"/>
          <w:szCs w:val="24"/>
        </w:rPr>
        <w:t xml:space="preserve"> Способы, используемые для формирования интереса целевой аудитории к Игре</w:t>
      </w:r>
    </w:p>
    <w:p w14:paraId="201A90E4" w14:textId="77777777" w:rsidR="003D526A" w:rsidRDefault="009F5B16" w:rsidP="00114D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Информационное освещение проекта – сайт Движения, сайт Игры, игра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Роблокс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СМИ, социальные сети, наружная реклама (билборды, баннеры, афиши), контекстная </w:t>
      </w:r>
      <w:r w:rsidR="00A5411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таргетированная реклама, амбассадоры Игры (партнеры).</w:t>
      </w:r>
    </w:p>
    <w:p w14:paraId="36352B28" w14:textId="553AF98B" w:rsidR="009F5B16" w:rsidRDefault="009F5B16" w:rsidP="00114D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Вовлечение участников в Игру через первичные, </w:t>
      </w:r>
      <w:r w:rsidR="00D046F2">
        <w:rPr>
          <w:rFonts w:ascii="Times New Roman" w:hAnsi="Times New Roman" w:cs="Times New Roman"/>
          <w:sz w:val="24"/>
          <w:szCs w:val="24"/>
        </w:rPr>
        <w:t>местны</w:t>
      </w:r>
      <w:r>
        <w:rPr>
          <w:rFonts w:ascii="Times New Roman" w:hAnsi="Times New Roman" w:cs="Times New Roman"/>
          <w:sz w:val="24"/>
          <w:szCs w:val="24"/>
        </w:rPr>
        <w:t>е и региональные отделения</w:t>
      </w:r>
      <w:r w:rsidR="00ED1729">
        <w:rPr>
          <w:rFonts w:ascii="Times New Roman" w:hAnsi="Times New Roman" w:cs="Times New Roman"/>
          <w:sz w:val="24"/>
          <w:szCs w:val="24"/>
        </w:rPr>
        <w:t xml:space="preserve"> Движения</w:t>
      </w:r>
      <w:r>
        <w:rPr>
          <w:rFonts w:ascii="Times New Roman" w:hAnsi="Times New Roman" w:cs="Times New Roman"/>
          <w:sz w:val="24"/>
          <w:szCs w:val="24"/>
        </w:rPr>
        <w:t xml:space="preserve">. Формирование отрядов участников в образовательных </w:t>
      </w:r>
      <w:r w:rsidR="003B269A">
        <w:rPr>
          <w:rFonts w:ascii="Times New Roman" w:hAnsi="Times New Roman" w:cs="Times New Roman"/>
          <w:sz w:val="24"/>
          <w:szCs w:val="24"/>
        </w:rPr>
        <w:t>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D046F2">
        <w:rPr>
          <w:rFonts w:ascii="Times New Roman" w:hAnsi="Times New Roman" w:cs="Times New Roman"/>
          <w:sz w:val="24"/>
          <w:szCs w:val="24"/>
        </w:rPr>
        <w:t xml:space="preserve"> </w:t>
      </w:r>
      <w:r w:rsidR="00ED1729">
        <w:rPr>
          <w:rFonts w:ascii="Times New Roman" w:hAnsi="Times New Roman" w:cs="Times New Roman"/>
          <w:sz w:val="24"/>
          <w:szCs w:val="24"/>
        </w:rPr>
        <w:t>(направление писем</w:t>
      </w:r>
      <w:r w:rsidR="00D046F2">
        <w:rPr>
          <w:rFonts w:ascii="Times New Roman" w:hAnsi="Times New Roman" w:cs="Times New Roman"/>
          <w:sz w:val="24"/>
          <w:szCs w:val="24"/>
        </w:rPr>
        <w:t xml:space="preserve"> в образовательные </w:t>
      </w:r>
      <w:r w:rsidR="003B269A">
        <w:rPr>
          <w:rFonts w:ascii="Times New Roman" w:hAnsi="Times New Roman" w:cs="Times New Roman"/>
          <w:sz w:val="24"/>
          <w:szCs w:val="24"/>
        </w:rPr>
        <w:t>организации</w:t>
      </w:r>
      <w:r w:rsidR="00D046F2">
        <w:rPr>
          <w:rFonts w:ascii="Times New Roman" w:hAnsi="Times New Roman" w:cs="Times New Roman"/>
          <w:sz w:val="24"/>
          <w:szCs w:val="24"/>
        </w:rPr>
        <w:t xml:space="preserve"> и РОИВ</w:t>
      </w:r>
      <w:r w:rsidR="00ED172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C57D71" w14:textId="77777777" w:rsidR="009F5B16" w:rsidRDefault="009F5B16" w:rsidP="00114D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6A1EB6" w14:textId="77777777" w:rsidR="009F5B16" w:rsidRPr="00A5411C" w:rsidRDefault="009F5B16" w:rsidP="00114D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11C">
        <w:rPr>
          <w:rFonts w:ascii="Times New Roman" w:hAnsi="Times New Roman" w:cs="Times New Roman"/>
          <w:b/>
          <w:sz w:val="24"/>
          <w:szCs w:val="24"/>
        </w:rPr>
        <w:t>Раздел 3. Этапы участия в Игре</w:t>
      </w:r>
    </w:p>
    <w:p w14:paraId="3928EA9C" w14:textId="77777777" w:rsidR="009F5B16" w:rsidRDefault="005D71CE" w:rsidP="005D71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Регистрация на сайте Игры (проходит через регистрацию на сайте Движения);</w:t>
      </w:r>
    </w:p>
    <w:p w14:paraId="71BD28E1" w14:textId="77777777" w:rsidR="005D71CE" w:rsidRDefault="005D71CE" w:rsidP="005D71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школьного отряда (через вкладку «Отряды» и кнопку «Подать заявку»);</w:t>
      </w:r>
    </w:p>
    <w:p w14:paraId="00D62126" w14:textId="7B7C2D28" w:rsidR="005D71CE" w:rsidRDefault="005D71CE" w:rsidP="005D71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к </w:t>
      </w:r>
      <w:r w:rsidR="00D046F2">
        <w:rPr>
          <w:rFonts w:ascii="Times New Roman" w:hAnsi="Times New Roman" w:cs="Times New Roman"/>
          <w:sz w:val="24"/>
          <w:szCs w:val="24"/>
        </w:rPr>
        <w:t>отборочном</w:t>
      </w:r>
      <w:r>
        <w:rPr>
          <w:rFonts w:ascii="Times New Roman" w:hAnsi="Times New Roman" w:cs="Times New Roman"/>
          <w:sz w:val="24"/>
          <w:szCs w:val="24"/>
        </w:rPr>
        <w:t xml:space="preserve">у этапу (через очные тренировки и занятия, а также через </w:t>
      </w:r>
      <w:r w:rsidR="00113035">
        <w:rPr>
          <w:rFonts w:ascii="Times New Roman" w:hAnsi="Times New Roman" w:cs="Times New Roman"/>
          <w:sz w:val="24"/>
          <w:szCs w:val="24"/>
        </w:rPr>
        <w:t>онлайн-обучение</w:t>
      </w:r>
      <w:r>
        <w:rPr>
          <w:rFonts w:ascii="Times New Roman" w:hAnsi="Times New Roman" w:cs="Times New Roman"/>
          <w:sz w:val="24"/>
          <w:szCs w:val="24"/>
        </w:rPr>
        <w:t xml:space="preserve"> на сайте Игры);</w:t>
      </w:r>
    </w:p>
    <w:p w14:paraId="31C26760" w14:textId="76764C0B" w:rsidR="005D71CE" w:rsidRDefault="005D71CE" w:rsidP="005D71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="00D046F2">
        <w:rPr>
          <w:rFonts w:ascii="Times New Roman" w:hAnsi="Times New Roman" w:cs="Times New Roman"/>
          <w:sz w:val="24"/>
          <w:szCs w:val="24"/>
        </w:rPr>
        <w:t>отборочном</w:t>
      </w:r>
      <w:r>
        <w:rPr>
          <w:rFonts w:ascii="Times New Roman" w:hAnsi="Times New Roman" w:cs="Times New Roman"/>
          <w:sz w:val="24"/>
          <w:szCs w:val="24"/>
        </w:rPr>
        <w:t xml:space="preserve"> этапе Игры (февраль-март 2024 года). Победитель проходит </w:t>
      </w:r>
      <w:r w:rsidR="00A5411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муниципальный этап;</w:t>
      </w:r>
    </w:p>
    <w:p w14:paraId="0A04AD0A" w14:textId="4CD26768" w:rsidR="005D71CE" w:rsidRDefault="005D71CE" w:rsidP="005D71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сводного отряда школы (через вкладку «Отряды» и кнопку «Подать заявку», в отряде не менее 8 участников отряда-победителя </w:t>
      </w:r>
      <w:r w:rsidR="00D046F2">
        <w:rPr>
          <w:rFonts w:ascii="Times New Roman" w:hAnsi="Times New Roman" w:cs="Times New Roman"/>
          <w:sz w:val="24"/>
          <w:szCs w:val="24"/>
        </w:rPr>
        <w:t>отборочног</w:t>
      </w:r>
      <w:r>
        <w:rPr>
          <w:rFonts w:ascii="Times New Roman" w:hAnsi="Times New Roman" w:cs="Times New Roman"/>
          <w:sz w:val="24"/>
          <w:szCs w:val="24"/>
        </w:rPr>
        <w:t>о этапа);</w:t>
      </w:r>
    </w:p>
    <w:p w14:paraId="706F0B78" w14:textId="76A122DF" w:rsidR="005D71CE" w:rsidRDefault="005D71CE" w:rsidP="005D71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к муниципальному этапу (через очные тренировки и занятия, через </w:t>
      </w:r>
      <w:r w:rsidR="00113035">
        <w:rPr>
          <w:rFonts w:ascii="Times New Roman" w:hAnsi="Times New Roman" w:cs="Times New Roman"/>
          <w:sz w:val="24"/>
          <w:szCs w:val="24"/>
        </w:rPr>
        <w:t>онлайн-обучение</w:t>
      </w:r>
      <w:r>
        <w:rPr>
          <w:rFonts w:ascii="Times New Roman" w:hAnsi="Times New Roman" w:cs="Times New Roman"/>
          <w:sz w:val="24"/>
          <w:szCs w:val="24"/>
        </w:rPr>
        <w:t xml:space="preserve"> на сайте Игры, а также через совместные занятия со </w:t>
      </w:r>
      <w:r w:rsidR="00260C5A">
        <w:rPr>
          <w:rFonts w:ascii="Times New Roman" w:hAnsi="Times New Roman" w:cs="Times New Roman"/>
          <w:sz w:val="24"/>
          <w:szCs w:val="24"/>
        </w:rPr>
        <w:t>сводными отряд</w:t>
      </w:r>
      <w:r>
        <w:rPr>
          <w:rFonts w:ascii="Times New Roman" w:hAnsi="Times New Roman" w:cs="Times New Roman"/>
          <w:sz w:val="24"/>
          <w:szCs w:val="24"/>
        </w:rPr>
        <w:t>ами других школ во вкладке «События»);</w:t>
      </w:r>
    </w:p>
    <w:p w14:paraId="6F17F0F1" w14:textId="77777777" w:rsidR="005D71CE" w:rsidRDefault="00260C5A" w:rsidP="005D71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муниципальном этапе Игры (апрель 2024 года). Победитель проходит </w:t>
      </w:r>
      <w:r w:rsidR="00A5411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региональный этап;</w:t>
      </w:r>
    </w:p>
    <w:p w14:paraId="048336D4" w14:textId="77777777" w:rsidR="00260C5A" w:rsidRDefault="00260C5A" w:rsidP="005D71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сводного отряда муниципалитета (через вкладку «Отряды» и кнопку «Подать заявку», в отряде не менее 8 участников отряда-победителя муниципального этапа);</w:t>
      </w:r>
    </w:p>
    <w:p w14:paraId="38DB1E6F" w14:textId="539D6CE7" w:rsidR="00260C5A" w:rsidRDefault="00260C5A" w:rsidP="00260C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к региональному этапу (через очные тренировки и занятия, через </w:t>
      </w:r>
      <w:r w:rsidR="00113035">
        <w:rPr>
          <w:rFonts w:ascii="Times New Roman" w:hAnsi="Times New Roman" w:cs="Times New Roman"/>
          <w:sz w:val="24"/>
          <w:szCs w:val="24"/>
        </w:rPr>
        <w:t>онлайн-обучение</w:t>
      </w:r>
      <w:r>
        <w:rPr>
          <w:rFonts w:ascii="Times New Roman" w:hAnsi="Times New Roman" w:cs="Times New Roman"/>
          <w:sz w:val="24"/>
          <w:szCs w:val="24"/>
        </w:rPr>
        <w:t xml:space="preserve"> на сайте Игры, а также через совместные занятия со сводными отрядами других </w:t>
      </w:r>
      <w:r w:rsidR="00864D9F">
        <w:rPr>
          <w:rFonts w:ascii="Times New Roman" w:hAnsi="Times New Roman" w:cs="Times New Roman"/>
          <w:sz w:val="24"/>
          <w:szCs w:val="24"/>
        </w:rPr>
        <w:t>муниципалитетов</w:t>
      </w:r>
      <w:r>
        <w:rPr>
          <w:rFonts w:ascii="Times New Roman" w:hAnsi="Times New Roman" w:cs="Times New Roman"/>
          <w:sz w:val="24"/>
          <w:szCs w:val="24"/>
        </w:rPr>
        <w:t xml:space="preserve"> во вкладке «События»);</w:t>
      </w:r>
    </w:p>
    <w:p w14:paraId="492B63BD" w14:textId="77777777" w:rsidR="00260C5A" w:rsidRDefault="00260C5A" w:rsidP="00260C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региональном этапе Игры (май 2024 года). Победитель проходит </w:t>
      </w:r>
      <w:r w:rsidR="00A5411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окружной этап;</w:t>
      </w:r>
    </w:p>
    <w:p w14:paraId="209E1437" w14:textId="77777777" w:rsidR="00260C5A" w:rsidRDefault="00260C5A" w:rsidP="00260C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сводного отряда региона (через вкладку «Отряды» и кнопку «Подать заявку», в отряде не менее 8 участников отряда-победителя </w:t>
      </w:r>
      <w:r w:rsidR="00864D9F">
        <w:rPr>
          <w:rFonts w:ascii="Times New Roman" w:hAnsi="Times New Roman" w:cs="Times New Roman"/>
          <w:sz w:val="24"/>
          <w:szCs w:val="24"/>
        </w:rPr>
        <w:t>регионального</w:t>
      </w:r>
      <w:r>
        <w:rPr>
          <w:rFonts w:ascii="Times New Roman" w:hAnsi="Times New Roman" w:cs="Times New Roman"/>
          <w:sz w:val="24"/>
          <w:szCs w:val="24"/>
        </w:rPr>
        <w:t xml:space="preserve"> этапа);</w:t>
      </w:r>
    </w:p>
    <w:p w14:paraId="6B7A518D" w14:textId="7A4E0C4F" w:rsidR="00260C5A" w:rsidRDefault="00260C5A" w:rsidP="00260C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к </w:t>
      </w:r>
      <w:r w:rsidR="00864D9F">
        <w:rPr>
          <w:rFonts w:ascii="Times New Roman" w:hAnsi="Times New Roman" w:cs="Times New Roman"/>
          <w:sz w:val="24"/>
          <w:szCs w:val="24"/>
        </w:rPr>
        <w:t>окружному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4D9F">
        <w:rPr>
          <w:rFonts w:ascii="Times New Roman" w:hAnsi="Times New Roman" w:cs="Times New Roman"/>
          <w:sz w:val="24"/>
          <w:szCs w:val="24"/>
        </w:rPr>
        <w:t>полуфиналу</w:t>
      </w:r>
      <w:r>
        <w:rPr>
          <w:rFonts w:ascii="Times New Roman" w:hAnsi="Times New Roman" w:cs="Times New Roman"/>
          <w:sz w:val="24"/>
          <w:szCs w:val="24"/>
        </w:rPr>
        <w:t xml:space="preserve"> (через очные тренировки и занятия, через </w:t>
      </w:r>
      <w:r w:rsidR="00113035">
        <w:rPr>
          <w:rFonts w:ascii="Times New Roman" w:hAnsi="Times New Roman" w:cs="Times New Roman"/>
          <w:sz w:val="24"/>
          <w:szCs w:val="24"/>
        </w:rPr>
        <w:t>онлайн-обучение</w:t>
      </w:r>
      <w:r>
        <w:rPr>
          <w:rFonts w:ascii="Times New Roman" w:hAnsi="Times New Roman" w:cs="Times New Roman"/>
          <w:sz w:val="24"/>
          <w:szCs w:val="24"/>
        </w:rPr>
        <w:t xml:space="preserve"> на сайте Игры, а также через совместные занятия со </w:t>
      </w:r>
      <w:r w:rsidR="00864D9F">
        <w:rPr>
          <w:rFonts w:ascii="Times New Roman" w:hAnsi="Times New Roman" w:cs="Times New Roman"/>
          <w:sz w:val="24"/>
          <w:szCs w:val="24"/>
        </w:rPr>
        <w:t>сводными отрядами других регионов</w:t>
      </w:r>
      <w:r>
        <w:rPr>
          <w:rFonts w:ascii="Times New Roman" w:hAnsi="Times New Roman" w:cs="Times New Roman"/>
          <w:sz w:val="24"/>
          <w:szCs w:val="24"/>
        </w:rPr>
        <w:t xml:space="preserve"> во вкладке «События»);</w:t>
      </w:r>
    </w:p>
    <w:p w14:paraId="4E978AAE" w14:textId="472A5C85" w:rsidR="00260C5A" w:rsidRDefault="00260C5A" w:rsidP="00260C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="00864D9F">
        <w:rPr>
          <w:rFonts w:ascii="Times New Roman" w:hAnsi="Times New Roman" w:cs="Times New Roman"/>
          <w:sz w:val="24"/>
          <w:szCs w:val="24"/>
        </w:rPr>
        <w:t>окружном полуфинале</w:t>
      </w:r>
      <w:r>
        <w:rPr>
          <w:rFonts w:ascii="Times New Roman" w:hAnsi="Times New Roman" w:cs="Times New Roman"/>
          <w:sz w:val="24"/>
          <w:szCs w:val="24"/>
        </w:rPr>
        <w:t xml:space="preserve"> Игры (</w:t>
      </w:r>
      <w:r w:rsidR="00864D9F">
        <w:rPr>
          <w:rFonts w:ascii="Times New Roman" w:hAnsi="Times New Roman" w:cs="Times New Roman"/>
          <w:sz w:val="24"/>
          <w:szCs w:val="24"/>
        </w:rPr>
        <w:t>июнь</w:t>
      </w:r>
      <w:r w:rsidR="009B1F4E">
        <w:rPr>
          <w:rFonts w:ascii="Times New Roman" w:hAnsi="Times New Roman" w:cs="Times New Roman"/>
          <w:sz w:val="24"/>
          <w:szCs w:val="24"/>
        </w:rPr>
        <w:t xml:space="preserve"> - июль</w:t>
      </w:r>
      <w:r>
        <w:rPr>
          <w:rFonts w:ascii="Times New Roman" w:hAnsi="Times New Roman" w:cs="Times New Roman"/>
          <w:sz w:val="24"/>
          <w:szCs w:val="24"/>
        </w:rPr>
        <w:t xml:space="preserve"> 2024 года). Победитель проходит в</w:t>
      </w:r>
      <w:r w:rsidR="00864D9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4D9F">
        <w:rPr>
          <w:rFonts w:ascii="Times New Roman" w:hAnsi="Times New Roman" w:cs="Times New Roman"/>
          <w:sz w:val="24"/>
          <w:szCs w:val="24"/>
        </w:rPr>
        <w:t>Всероссийский финал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6B003D0" w14:textId="77777777" w:rsidR="00864D9F" w:rsidRDefault="00864D9F" w:rsidP="00864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сводного отряда федерального округа (через вкладку «Отряды» </w:t>
      </w:r>
      <w:r w:rsidR="00A5411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кнопку «Подать заявку», в отряде не менее 8 участников отряда-победителя окружного полуфинала);</w:t>
      </w:r>
    </w:p>
    <w:p w14:paraId="498F0ACB" w14:textId="3CDA7C91" w:rsidR="00864D9F" w:rsidRDefault="00864D9F" w:rsidP="00864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к Всероссийскому финалу (через очные тренировки и занятия, через </w:t>
      </w:r>
      <w:r w:rsidR="00113035">
        <w:rPr>
          <w:rFonts w:ascii="Times New Roman" w:hAnsi="Times New Roman" w:cs="Times New Roman"/>
          <w:sz w:val="24"/>
          <w:szCs w:val="24"/>
        </w:rPr>
        <w:t>онлайн-обучение</w:t>
      </w:r>
      <w:r>
        <w:rPr>
          <w:rFonts w:ascii="Times New Roman" w:hAnsi="Times New Roman" w:cs="Times New Roman"/>
          <w:sz w:val="24"/>
          <w:szCs w:val="24"/>
        </w:rPr>
        <w:t xml:space="preserve"> на сайте Игры, а также через совместные занятия со сводными отрядами других федеральных округов и сводными ведомственными командами во вкладке «События»);</w:t>
      </w:r>
    </w:p>
    <w:p w14:paraId="0F9DEB7C" w14:textId="77777777" w:rsidR="00864D9F" w:rsidRDefault="00864D9F" w:rsidP="00864D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во Всероссийском финале Игры (июль-август 2024 года). Победителем становится отряд, ставший первым в турнирной таблице по индивидуальным </w:t>
      </w:r>
      <w:r w:rsidR="00A5411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коллективным состязаниям, а также победителями военно-тактической игры становятся 8 отрядов, выполнивших задания игры первыми;</w:t>
      </w:r>
    </w:p>
    <w:p w14:paraId="385FB071" w14:textId="77777777" w:rsidR="00260C5A" w:rsidRDefault="00864D9F" w:rsidP="005D71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Представительство победителей Игры в регионах (путешествие </w:t>
      </w:r>
      <w:r w:rsidR="00A5411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по муниципалитетам, рассказ об Игре и полученных впечатлениях).</w:t>
      </w:r>
    </w:p>
    <w:p w14:paraId="4A00A1F6" w14:textId="77777777" w:rsidR="00864D9F" w:rsidRDefault="00864D9F" w:rsidP="00864D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523C14" w14:textId="25833EFB" w:rsidR="00864D9F" w:rsidRPr="00A5411C" w:rsidRDefault="00864D9F" w:rsidP="00864D9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11C">
        <w:rPr>
          <w:rFonts w:ascii="Times New Roman" w:hAnsi="Times New Roman" w:cs="Times New Roman"/>
          <w:b/>
          <w:sz w:val="24"/>
          <w:szCs w:val="24"/>
        </w:rPr>
        <w:t xml:space="preserve">Раздел 4. </w:t>
      </w:r>
      <w:proofErr w:type="spellStart"/>
      <w:r w:rsidR="00DC4FD9">
        <w:rPr>
          <w:rFonts w:ascii="Times New Roman" w:hAnsi="Times New Roman" w:cs="Times New Roman"/>
          <w:b/>
          <w:sz w:val="24"/>
          <w:szCs w:val="24"/>
        </w:rPr>
        <w:t>Постпроектное</w:t>
      </w:r>
      <w:proofErr w:type="spellEnd"/>
      <w:r w:rsidR="00DC4FD9">
        <w:rPr>
          <w:rFonts w:ascii="Times New Roman" w:hAnsi="Times New Roman" w:cs="Times New Roman"/>
          <w:b/>
          <w:sz w:val="24"/>
          <w:szCs w:val="24"/>
        </w:rPr>
        <w:t xml:space="preserve"> сопровождение</w:t>
      </w:r>
    </w:p>
    <w:p w14:paraId="0ED7795A" w14:textId="3E8F6233" w:rsidR="00864D9F" w:rsidRPr="00864D9F" w:rsidRDefault="00864D9F" w:rsidP="00864D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Победители </w:t>
      </w:r>
      <w:r w:rsidR="006F44F0">
        <w:rPr>
          <w:rFonts w:ascii="Times New Roman" w:hAnsi="Times New Roman" w:cs="Times New Roman"/>
          <w:sz w:val="24"/>
          <w:szCs w:val="24"/>
        </w:rPr>
        <w:t xml:space="preserve">и призеры </w:t>
      </w:r>
      <w:r w:rsidR="000F39AD">
        <w:rPr>
          <w:rFonts w:ascii="Times New Roman" w:hAnsi="Times New Roman" w:cs="Times New Roman"/>
          <w:sz w:val="24"/>
          <w:szCs w:val="24"/>
        </w:rPr>
        <w:t>Игры</w:t>
      </w:r>
      <w:r w:rsidR="006F44F0">
        <w:rPr>
          <w:rFonts w:ascii="Times New Roman" w:hAnsi="Times New Roman" w:cs="Times New Roman"/>
          <w:sz w:val="24"/>
          <w:szCs w:val="24"/>
        </w:rPr>
        <w:t xml:space="preserve">, а также победители большой </w:t>
      </w:r>
      <w:r>
        <w:rPr>
          <w:rFonts w:ascii="Times New Roman" w:hAnsi="Times New Roman" w:cs="Times New Roman"/>
          <w:sz w:val="24"/>
          <w:szCs w:val="24"/>
        </w:rPr>
        <w:t xml:space="preserve">военно-тактической игры </w:t>
      </w:r>
      <w:r w:rsidR="00DC4FD9">
        <w:rPr>
          <w:rFonts w:ascii="Times New Roman" w:hAnsi="Times New Roman" w:cs="Times New Roman"/>
          <w:sz w:val="24"/>
          <w:szCs w:val="24"/>
        </w:rPr>
        <w:t xml:space="preserve">становятся </w:t>
      </w:r>
      <w:r w:rsidR="00DB4D9A">
        <w:rPr>
          <w:rFonts w:ascii="Times New Roman" w:hAnsi="Times New Roman" w:cs="Times New Roman"/>
          <w:sz w:val="24"/>
          <w:szCs w:val="24"/>
        </w:rPr>
        <w:t xml:space="preserve">амбассадорами Игры в своих образовательных организациях, помогают формировать и готовить отряды. При этом, они привлекаются к участию в других патриотических проектах Движения Первых в качестве наставников, спикеров, </w:t>
      </w:r>
      <w:r>
        <w:rPr>
          <w:rFonts w:ascii="Times New Roman" w:hAnsi="Times New Roman" w:cs="Times New Roman"/>
          <w:sz w:val="24"/>
          <w:szCs w:val="24"/>
        </w:rPr>
        <w:t>посещают регионы и муниципалитеты страны</w:t>
      </w:r>
      <w:r w:rsidR="00A5411C">
        <w:rPr>
          <w:rFonts w:ascii="Times New Roman" w:hAnsi="Times New Roman" w:cs="Times New Roman"/>
          <w:sz w:val="24"/>
          <w:szCs w:val="24"/>
        </w:rPr>
        <w:t>, рассказывают об Игре и полученных навыках, знаниях и впечатлениях. Выступают экспертами и командирами сводных отрядов на следующих Играх.</w:t>
      </w:r>
    </w:p>
    <w:sectPr w:rsidR="00864D9F" w:rsidRPr="00864D9F" w:rsidSect="003B269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3A59A" w14:textId="77777777" w:rsidR="00B43DC6" w:rsidRDefault="00B43DC6" w:rsidP="003B269A">
      <w:pPr>
        <w:spacing w:after="0" w:line="240" w:lineRule="auto"/>
      </w:pPr>
      <w:r>
        <w:separator/>
      </w:r>
    </w:p>
  </w:endnote>
  <w:endnote w:type="continuationSeparator" w:id="0">
    <w:p w14:paraId="768AAA75" w14:textId="77777777" w:rsidR="00B43DC6" w:rsidRDefault="00B43DC6" w:rsidP="003B2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EA349" w14:textId="77777777" w:rsidR="00B43DC6" w:rsidRDefault="00B43DC6" w:rsidP="003B269A">
      <w:pPr>
        <w:spacing w:after="0" w:line="240" w:lineRule="auto"/>
      </w:pPr>
      <w:r>
        <w:separator/>
      </w:r>
    </w:p>
  </w:footnote>
  <w:footnote w:type="continuationSeparator" w:id="0">
    <w:p w14:paraId="32D7CA76" w14:textId="77777777" w:rsidR="00B43DC6" w:rsidRDefault="00B43DC6" w:rsidP="003B2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70462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D8BD0EB" w14:textId="0B2AB1FD" w:rsidR="003B269A" w:rsidRPr="003B269A" w:rsidRDefault="003B269A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26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26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26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B269A">
          <w:rPr>
            <w:rFonts w:ascii="Times New Roman" w:hAnsi="Times New Roman" w:cs="Times New Roman"/>
            <w:sz w:val="24"/>
            <w:szCs w:val="24"/>
          </w:rPr>
          <w:t>2</w:t>
        </w:r>
        <w:r w:rsidRPr="003B26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DEEFA47" w14:textId="77777777" w:rsidR="003B269A" w:rsidRDefault="003B269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D406E"/>
    <w:multiLevelType w:val="hybridMultilevel"/>
    <w:tmpl w:val="4AAAA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35F73"/>
    <w:multiLevelType w:val="hybridMultilevel"/>
    <w:tmpl w:val="AC76B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20688">
    <w:abstractNumId w:val="0"/>
  </w:num>
  <w:num w:numId="2" w16cid:durableId="1149131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D39"/>
    <w:rsid w:val="000F39AD"/>
    <w:rsid w:val="00113035"/>
    <w:rsid w:val="00114D39"/>
    <w:rsid w:val="00126D42"/>
    <w:rsid w:val="00260C5A"/>
    <w:rsid w:val="003B269A"/>
    <w:rsid w:val="003C4377"/>
    <w:rsid w:val="003D526A"/>
    <w:rsid w:val="00550C1C"/>
    <w:rsid w:val="005D71CE"/>
    <w:rsid w:val="00672869"/>
    <w:rsid w:val="006F44F0"/>
    <w:rsid w:val="007B3527"/>
    <w:rsid w:val="008347AF"/>
    <w:rsid w:val="00864D9F"/>
    <w:rsid w:val="009B1F4E"/>
    <w:rsid w:val="009F5B16"/>
    <w:rsid w:val="00A500A1"/>
    <w:rsid w:val="00A5411C"/>
    <w:rsid w:val="00B30A3D"/>
    <w:rsid w:val="00B43DC6"/>
    <w:rsid w:val="00BB18AE"/>
    <w:rsid w:val="00D046F2"/>
    <w:rsid w:val="00D5022B"/>
    <w:rsid w:val="00DB4D9A"/>
    <w:rsid w:val="00DC4FD9"/>
    <w:rsid w:val="00ED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D8DED"/>
  <w15:chartTrackingRefBased/>
  <w15:docId w15:val="{DB49812A-9C6F-4C36-907D-E2B66B55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D39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126D4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26D4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26D4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26D4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26D4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046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6F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3B2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B269A"/>
  </w:style>
  <w:style w:type="paragraph" w:styleId="ad">
    <w:name w:val="footer"/>
    <w:basedOn w:val="a"/>
    <w:link w:val="ae"/>
    <w:uiPriority w:val="99"/>
    <w:unhideWhenUsed/>
    <w:rsid w:val="003B2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B269A"/>
  </w:style>
  <w:style w:type="paragraph" w:styleId="af">
    <w:name w:val="Revision"/>
    <w:hidden/>
    <w:uiPriority w:val="99"/>
    <w:semiHidden/>
    <w:rsid w:val="00ED17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Староконь Евгений Валерьевич</dc:creator>
  <cp:keywords/>
  <dc:description/>
  <cp:lastModifiedBy>Александр Шинкарев</cp:lastModifiedBy>
  <cp:revision>2</cp:revision>
  <dcterms:created xsi:type="dcterms:W3CDTF">2023-12-11T10:44:00Z</dcterms:created>
  <dcterms:modified xsi:type="dcterms:W3CDTF">2023-12-11T10:44:00Z</dcterms:modified>
</cp:coreProperties>
</file>